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Calibri" w:hAnsi="Calibri"/>
          <w:b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-114300</wp:posOffset>
                </wp:positionV>
                <wp:extent cx="7296150" cy="4572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Overfields</w:t>
                                </w:r>
                              </w:smartTag>
                              <w:r>
                                <w:rPr>
                                  <w:rFonts w:ascii="Calibri" w:hAnsi="Calibri"/>
                                  <w:b/>
                                </w:rPr>
                                <w:t xml:space="preserve"> </w:t>
                              </w:r>
                              <w:smartTag w:uri="urn:schemas-microsoft-com:office:smarttags" w:element="place"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Primary School</w:t>
                                </w:r>
                              </w:smartTag>
                            </w:smartTag>
                          </w:p>
                          <w:p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Person Specification - Main Scale Teacher 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0pt;margin-top:-9pt;width:574.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p49IQIAAEYEAAAOAAAAZHJzL2Uyb0RvYy54bWysU9uO2yAQfa/Uf0C8N3bSZLOx4qy22aaq&#10;tL1Iu/0AjHGMCgwFEjv9+h2wN01vL1V5QAwzHGbOmVnf9FqRo3BeginpdJJTIgyHWpp9Sb887l5d&#10;U+IDMzVTYERJT8LTm83LF+vOFmIGLahaOIIgxhedLWkbgi2yzPNWaOYnYIVBZwNOs4Cm22e1Yx2i&#10;a5XN8vwq68DV1gEX3uPt3eCkm4TfNIKHT03jRSCqpJhbSLtLexX3bLNmxd4x20o+psH+IQvNpMFP&#10;z1B3LDBycPI3KC25Aw9NmHDQGTSN5CLVgNVM81+qeWiZFakWJMfbM03+/8Hyj8fPjsi6pK/zJSWG&#10;aRTpUfSBvIGezCI/nfUFhj1YDAw9XqPOqVZv74F/9cTAtmVmL26dg64VrMb8pvFldvF0wPERpOo+&#10;QI3fsEOABNQ3TkfykA6C6KjT6axNTIXj5XK2upou0MXRN18sUfz0BSueX1vnwzsBmsRDSR1qn9DZ&#10;8d6HmA0rnkPiZx6UrHdSqWS4fbVVjhwZ9skurRH9pzBlSFfS1WK2GAj4K0Se1p8gtAzY8Erqkl6f&#10;g1gRaXtr6tSOgUk1nDFlZUYeI3UDiaGv+lGXCuoTMupgaGwcRDy04L5T0mFTl9R/OzAnKFHvDaqy&#10;ms7ncQqSkUikxF16qksPMxyhShooGY7bkCYnEmbgFtVrZCI2yjxkMuaKzZr4HgcrTsOlnaJ+jP/m&#10;CQAA//8DAFBLAwQUAAYACAAAACEAbh0hnuAAAAALAQAADwAAAGRycy9kb3ducmV2LnhtbEyPy07D&#10;QAxF90j8w8hIbFA76YM0DXEqhASCHZQKttOMm0TMI2Smafh73BXsruWr4+NiM1ojBupD6x3CbJqA&#10;IFd53boaYff+OMlAhKicVsY7QvihAJvy8qJQufYn90bDNtaCIS7kCqGJsculDFVDVoWp78jx7uB7&#10;qyKPfS11r04Mt0bOkySVVrWOLzSqo4eGqq/t0SJky+fhM7wsXj+q9GDW8WY1PH33iNdX4/0diEhj&#10;/CvDWZ/VoWSnvT86HYRBmDOeqwiTWcbh3Fika057hNtlArIs5P8fyl8AAAD//wMAUEsBAi0AFAAG&#10;AAgAAAAhALaDOJL+AAAA4QEAABMAAAAAAAAAAAAAAAAAAAAAAFtDb250ZW50X1R5cGVzXS54bWxQ&#10;SwECLQAUAAYACAAAACEAOP0h/9YAAACUAQAACwAAAAAAAAAAAAAAAAAvAQAAX3JlbHMvLnJlbHNQ&#10;SwECLQAUAAYACAAAACEAbUqePSECAABGBAAADgAAAAAAAAAAAAAAAAAuAgAAZHJzL2Uyb0RvYy54&#10;bWxQSwECLQAUAAYACAAAACEAbh0hnuAAAAALAQAADwAAAAAAAAAAAAAAAAB7BAAAZHJzL2Rvd25y&#10;ZXYueG1sUEsFBgAAAAAEAAQA8wAAAIgFAAAAAA==&#10;">
                <v:textbox>
                  <w:txbxContent>
                    <w:p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>
                            <w:rPr>
                              <w:rFonts w:ascii="Calibri" w:hAnsi="Calibri"/>
                              <w:b/>
                            </w:rPr>
                            <w:t>Overfields</w:t>
                          </w:r>
                        </w:smartTag>
                        <w:r>
                          <w:rPr>
                            <w:rFonts w:ascii="Calibri" w:hAnsi="Calibri"/>
                            <w:b/>
                          </w:rPr>
                          <w:t xml:space="preserve"> </w:t>
                        </w:r>
                        <w:smartTag w:uri="urn:schemas-microsoft-com:office:smarttags" w:element="place">
                          <w:r>
                            <w:rPr>
                              <w:rFonts w:ascii="Calibri" w:hAnsi="Calibri"/>
                              <w:b/>
                            </w:rPr>
                            <w:t>Primary School</w:t>
                          </w:r>
                        </w:smartTag>
                      </w:smartTag>
                    </w:p>
                    <w:p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Person Specification - Main Scale Teacher 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5767"/>
        <w:gridCol w:w="4972"/>
        <w:gridCol w:w="2813"/>
      </w:tblGrid>
      <w:tr>
        <w:trPr>
          <w:trHeight w:val="360"/>
        </w:trPr>
        <w:tc>
          <w:tcPr>
            <w:tcW w:w="2108" w:type="dxa"/>
          </w:tcPr>
          <w:p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Category</w:t>
            </w:r>
          </w:p>
        </w:tc>
        <w:tc>
          <w:tcPr>
            <w:tcW w:w="5767" w:type="dxa"/>
          </w:tcPr>
          <w:p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Essential</w:t>
            </w:r>
          </w:p>
        </w:tc>
        <w:tc>
          <w:tcPr>
            <w:tcW w:w="4972" w:type="dxa"/>
          </w:tcPr>
          <w:p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Desirable</w:t>
            </w:r>
          </w:p>
        </w:tc>
        <w:tc>
          <w:tcPr>
            <w:tcW w:w="2813" w:type="dxa"/>
          </w:tcPr>
          <w:p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Means of Assessment</w:t>
            </w:r>
          </w:p>
        </w:tc>
      </w:tr>
      <w:tr>
        <w:trPr>
          <w:trHeight w:val="594"/>
        </w:trPr>
        <w:tc>
          <w:tcPr>
            <w:tcW w:w="2108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Qualifications</w:t>
            </w:r>
          </w:p>
        </w:tc>
        <w:tc>
          <w:tcPr>
            <w:tcW w:w="5767" w:type="dxa"/>
          </w:tcPr>
          <w:p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Qualified Teacher status</w:t>
            </w:r>
          </w:p>
        </w:tc>
        <w:tc>
          <w:tcPr>
            <w:tcW w:w="4972" w:type="dxa"/>
          </w:tcPr>
          <w:p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further training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Degree</w:t>
            </w:r>
          </w:p>
        </w:tc>
        <w:tc>
          <w:tcPr>
            <w:tcW w:w="2813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Certificates</w:t>
            </w:r>
          </w:p>
        </w:tc>
      </w:tr>
      <w:tr>
        <w:trPr>
          <w:trHeight w:val="1206"/>
        </w:trPr>
        <w:tc>
          <w:tcPr>
            <w:tcW w:w="2108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5767" w:type="dxa"/>
          </w:tcPr>
          <w:p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Exemplary teacher in current Primary practice</w:t>
            </w:r>
          </w:p>
          <w:p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Demonstration of high expectations of children’s learning, achievements and behaviour</w:t>
            </w:r>
          </w:p>
          <w:p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working successfully and co-operatively as a member of a team in a school</w:t>
            </w:r>
          </w:p>
        </w:tc>
        <w:tc>
          <w:tcPr>
            <w:tcW w:w="2813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References</w:t>
            </w:r>
          </w:p>
        </w:tc>
      </w:tr>
      <w:tr>
        <w:trPr>
          <w:trHeight w:val="2106"/>
        </w:trPr>
        <w:tc>
          <w:tcPr>
            <w:tcW w:w="2108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</w:t>
            </w:r>
          </w:p>
        </w:tc>
        <w:tc>
          <w:tcPr>
            <w:tcW w:w="5767" w:type="dxa"/>
          </w:tcPr>
          <w:p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Well informed re current developments and initiatives in education.</w:t>
            </w:r>
          </w:p>
          <w:p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of Primary curriculum</w:t>
            </w:r>
          </w:p>
          <w:p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Commitment to the raising of standards through systematic tracking and interpretation of data</w:t>
            </w:r>
          </w:p>
          <w:p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commitment to develop and extend skills in teaching and learning</w:t>
            </w:r>
          </w:p>
          <w:p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Commitment to continue professional development.</w:t>
            </w:r>
          </w:p>
        </w:tc>
        <w:tc>
          <w:tcPr>
            <w:tcW w:w="4972" w:type="dxa"/>
          </w:tcPr>
          <w:p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3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References</w:t>
            </w:r>
          </w:p>
        </w:tc>
      </w:tr>
      <w:tr>
        <w:trPr>
          <w:trHeight w:val="2099"/>
        </w:trPr>
        <w:tc>
          <w:tcPr>
            <w:tcW w:w="2108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Skills, Knowledge and Understanding</w:t>
            </w:r>
          </w:p>
        </w:tc>
        <w:tc>
          <w:tcPr>
            <w:tcW w:w="5767" w:type="dxa"/>
          </w:tcPr>
          <w:p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of Child Protection and safeguarding procedures</w:t>
            </w:r>
          </w:p>
          <w:p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Clear knowledge of the structure and content of the National Curriculum for Key Stage 1 and Key Stage 2</w:t>
            </w:r>
          </w:p>
          <w:p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clear understanding of the key principles of effective teaching and learning</w:t>
            </w:r>
          </w:p>
          <w:p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make learning enjoyable and relevant/demonstrate excellent primary practice</w:t>
            </w:r>
          </w:p>
          <w:p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establish and maintain effective professional relationships within school and the wider community</w:t>
            </w:r>
          </w:p>
          <w:p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monitor improvement effectively across the curriculum</w:t>
            </w:r>
          </w:p>
        </w:tc>
        <w:tc>
          <w:tcPr>
            <w:tcW w:w="4972" w:type="dxa"/>
          </w:tcPr>
          <w:p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Able practitioner in the use of ICT</w:t>
            </w:r>
          </w:p>
          <w:p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Understanding of relevant policies, codes of practice and legislation</w:t>
            </w:r>
          </w:p>
          <w:p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lead a curriculum area ;</w:t>
            </w:r>
          </w:p>
        </w:tc>
        <w:tc>
          <w:tcPr>
            <w:tcW w:w="2813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References</w:t>
            </w:r>
          </w:p>
        </w:tc>
      </w:tr>
      <w:tr>
        <w:trPr>
          <w:trHeight w:val="2106"/>
        </w:trPr>
        <w:tc>
          <w:tcPr>
            <w:tcW w:w="2108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attributes</w:t>
            </w:r>
          </w:p>
        </w:tc>
        <w:tc>
          <w:tcPr>
            <w:tcW w:w="5767" w:type="dxa"/>
          </w:tcPr>
          <w:p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 expectations of self and pupils</w:t>
            </w:r>
          </w:p>
          <w:p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being able to build and sustain effective working relationships and work collaboratively</w:t>
            </w:r>
          </w:p>
          <w:p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demonstrate enthusiasm and sensitivity whilst working with others</w:t>
            </w:r>
          </w:p>
          <w:p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Willingness to contribute to the school’s ethos and values</w:t>
            </w:r>
          </w:p>
          <w:p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prioritise and work under pressure</w:t>
            </w:r>
          </w:p>
          <w:p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Sense of humour and enthusiasm</w:t>
            </w:r>
          </w:p>
          <w:p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Reliable and conscientious</w:t>
            </w:r>
          </w:p>
          <w:p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Commitment to inclusion</w:t>
            </w:r>
          </w:p>
        </w:tc>
        <w:tc>
          <w:tcPr>
            <w:tcW w:w="4972" w:type="dxa"/>
          </w:tcPr>
          <w:p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Committed to developing learning and enjoyment through the delivery of an exciting curriculum</w:t>
            </w:r>
          </w:p>
          <w:p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Able to develop and extend opportunities for learning for all pupils</w:t>
            </w:r>
          </w:p>
          <w:p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Resilience</w:t>
            </w:r>
          </w:p>
          <w:p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Determination to succeed</w:t>
            </w:r>
          </w:p>
        </w:tc>
        <w:tc>
          <w:tcPr>
            <w:tcW w:w="2813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References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sectPr>
      <w:pgSz w:w="16838" w:h="11906" w:orient="landscape"/>
      <w:pgMar w:top="426" w:right="536" w:bottom="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2030"/>
    <w:multiLevelType w:val="hybridMultilevel"/>
    <w:tmpl w:val="A2B6C3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017BB"/>
    <w:multiLevelType w:val="hybridMultilevel"/>
    <w:tmpl w:val="97D67D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45853"/>
    <w:multiLevelType w:val="hybridMultilevel"/>
    <w:tmpl w:val="D6E832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723F3"/>
    <w:multiLevelType w:val="hybridMultilevel"/>
    <w:tmpl w:val="35C88A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62657"/>
    <w:multiLevelType w:val="hybridMultilevel"/>
    <w:tmpl w:val="79BEFB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32F3D"/>
    <w:multiLevelType w:val="hybridMultilevel"/>
    <w:tmpl w:val="F320C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D4212"/>
    <w:multiLevelType w:val="hybridMultilevel"/>
    <w:tmpl w:val="E57695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4573F"/>
    <w:multiLevelType w:val="hybridMultilevel"/>
    <w:tmpl w:val="FFC4D1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hapeDefaults>
    <o:shapedefaults v:ext="edit" spidmax="1028"/>
    <o:shapelayout v:ext="edit">
      <o:idmap v:ext="edit" data="1"/>
    </o:shapelayout>
  </w:shapeDefaults>
  <w:decimalSymbol w:val="."/>
  <w:listSeparator w:val=","/>
  <w15:docId w15:val="{5696D0B7-662C-4558-B340-C32C37F5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86918629DE14CB8A811F3805D6F16" ma:contentTypeVersion="9" ma:contentTypeDescription="Create a new document." ma:contentTypeScope="" ma:versionID="dffabf06b6f2cb4366703939b3e6461a">
  <xsd:schema xmlns:xsd="http://www.w3.org/2001/XMLSchema" xmlns:xs="http://www.w3.org/2001/XMLSchema" xmlns:p="http://schemas.microsoft.com/office/2006/metadata/properties" xmlns:ns2="be4804d1-1eb0-48d2-81af-70059b3143d6" targetNamespace="http://schemas.microsoft.com/office/2006/metadata/properties" ma:root="true" ma:fieldsID="d35e0b3b24cdbc2a7164e6cc0a075ae3" ns2:_="">
    <xsd:import namespace="be4804d1-1eb0-48d2-81af-70059b3143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804d1-1eb0-48d2-81af-70059b314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ef9fac-9eee-4467-9a4a-3ad354cca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4804d1-1eb0-48d2-81af-70059b3143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775DAB-8251-44F8-8D51-29BDFBCE6990}"/>
</file>

<file path=customXml/itemProps2.xml><?xml version="1.0" encoding="utf-8"?>
<ds:datastoreItem xmlns:ds="http://schemas.openxmlformats.org/officeDocument/2006/customXml" ds:itemID="{FF12498F-2DE0-4313-9233-D6FB0E11DEED}"/>
</file>

<file path=customXml/itemProps3.xml><?xml version="1.0" encoding="utf-8"?>
<ds:datastoreItem xmlns:ds="http://schemas.openxmlformats.org/officeDocument/2006/customXml" ds:itemID="{F2E9CCCE-4D22-4AC9-9CA3-530E372955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Blakeley</dc:creator>
  <cp:keywords/>
  <dc:description/>
  <cp:lastModifiedBy>Watson, Tracy</cp:lastModifiedBy>
  <cp:revision>2</cp:revision>
  <cp:lastPrinted>2011-03-28T20:24:00Z</cp:lastPrinted>
  <dcterms:created xsi:type="dcterms:W3CDTF">2019-04-03T13:35:00Z</dcterms:created>
  <dcterms:modified xsi:type="dcterms:W3CDTF">2019-04-03T13:35:00Z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0x010100B7286918629DE14CB8A811F3805D6F16</vt:lpwstr>
  </property>
  <property fmtid="{D5CDD505-2E9C-101B-9397-08002B2CF9AE}" pid="3" name="Order">
    <vt:r8>1274400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